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EA9" w:rsidRPr="007E2072" w:rsidRDefault="0060591D">
      <w:pPr>
        <w:rPr>
          <w:rFonts w:ascii="Arial" w:hAnsi="Arial" w:cs="Arial"/>
          <w:bCs/>
          <w:color w:val="000000"/>
          <w:shd w:val="clear" w:color="auto" w:fill="FFFFFF"/>
        </w:rPr>
      </w:pPr>
      <w:r w:rsidRPr="007E2072">
        <w:rPr>
          <w:rFonts w:ascii="Arial" w:hAnsi="Arial" w:cs="Arial"/>
          <w:bCs/>
          <w:color w:val="000000"/>
          <w:shd w:val="clear" w:color="auto" w:fill="FFFFFF"/>
        </w:rPr>
        <w:t>Vážení přátelé, kolegyně a kolegové,</w:t>
      </w:r>
    </w:p>
    <w:p w:rsidR="0060591D" w:rsidRPr="007E2072" w:rsidRDefault="0060591D">
      <w:pPr>
        <w:rPr>
          <w:rFonts w:ascii="Arial" w:hAnsi="Arial" w:cs="Arial"/>
          <w:bCs/>
          <w:color w:val="000000"/>
          <w:shd w:val="clear" w:color="auto" w:fill="FFFFFF"/>
        </w:rPr>
      </w:pPr>
    </w:p>
    <w:p w:rsidR="00E443E1" w:rsidRDefault="0060591D">
      <w:pPr>
        <w:rPr>
          <w:rFonts w:ascii="Arial" w:hAnsi="Arial" w:cs="Arial"/>
          <w:bCs/>
          <w:color w:val="000000"/>
          <w:shd w:val="clear" w:color="auto" w:fill="FFFFFF"/>
        </w:rPr>
      </w:pPr>
      <w:r w:rsidRPr="007E2072">
        <w:rPr>
          <w:rFonts w:ascii="Arial" w:hAnsi="Arial" w:cs="Arial"/>
          <w:bCs/>
          <w:color w:val="000000"/>
          <w:shd w:val="clear" w:color="auto" w:fill="FFFFFF"/>
        </w:rPr>
        <w:t xml:space="preserve">zastupitelstvo </w:t>
      </w:r>
      <w:r w:rsidR="00E443E1">
        <w:rPr>
          <w:rFonts w:ascii="Arial" w:hAnsi="Arial" w:cs="Arial"/>
          <w:bCs/>
          <w:color w:val="000000"/>
          <w:shd w:val="clear" w:color="auto" w:fill="FFFFFF"/>
        </w:rPr>
        <w:t>obce Obora (jedné</w:t>
      </w:r>
      <w:r w:rsidRPr="007E2072">
        <w:rPr>
          <w:rFonts w:ascii="Arial" w:hAnsi="Arial" w:cs="Arial"/>
          <w:bCs/>
          <w:color w:val="000000"/>
          <w:shd w:val="clear" w:color="auto" w:fill="FFFFFF"/>
        </w:rPr>
        <w:t xml:space="preserve"> z nejmenších obcí Tachovského regionu) se usneslo na svém 15. veřejném zasedání dne 12. prosince 2016, že obec Obora bude pravidelnou</w:t>
      </w:r>
      <w:r w:rsidR="00E443E1">
        <w:rPr>
          <w:rFonts w:ascii="Arial" w:hAnsi="Arial" w:cs="Arial"/>
          <w:bCs/>
          <w:color w:val="000000"/>
          <w:shd w:val="clear" w:color="auto" w:fill="FFFFFF"/>
        </w:rPr>
        <w:t xml:space="preserve"> finanční částkou podporovat Mobilní hospic sv. </w:t>
      </w:r>
      <w:r w:rsidRPr="007E2072">
        <w:rPr>
          <w:rFonts w:ascii="Arial" w:hAnsi="Arial" w:cs="Arial"/>
          <w:bCs/>
          <w:color w:val="000000"/>
          <w:shd w:val="clear" w:color="auto" w:fill="FFFFFF"/>
        </w:rPr>
        <w:t>Jiří v</w:t>
      </w:r>
      <w:r w:rsidR="00E443E1">
        <w:rPr>
          <w:rFonts w:ascii="Arial" w:hAnsi="Arial" w:cs="Arial"/>
          <w:bCs/>
          <w:color w:val="000000"/>
          <w:shd w:val="clear" w:color="auto" w:fill="FFFFFF"/>
        </w:rPr>
        <w:t> </w:t>
      </w:r>
      <w:r w:rsidR="002B6BB8" w:rsidRPr="007E2072">
        <w:rPr>
          <w:rFonts w:ascii="Arial" w:hAnsi="Arial" w:cs="Arial"/>
          <w:bCs/>
          <w:color w:val="000000"/>
          <w:shd w:val="clear" w:color="auto" w:fill="FFFFFF"/>
        </w:rPr>
        <w:t>Tachově</w:t>
      </w:r>
      <w:r w:rsidR="00E443E1">
        <w:rPr>
          <w:rFonts w:ascii="Arial" w:hAnsi="Arial" w:cs="Arial"/>
          <w:bCs/>
          <w:color w:val="000000"/>
          <w:shd w:val="clear" w:color="auto" w:fill="FFFFFF"/>
        </w:rPr>
        <w:t>.</w:t>
      </w:r>
    </w:p>
    <w:p w:rsidR="0060591D" w:rsidRPr="00A46651" w:rsidRDefault="0060591D">
      <w:pPr>
        <w:rPr>
          <w:rFonts w:ascii="Arial" w:hAnsi="Arial" w:cs="Arial"/>
          <w:bCs/>
          <w:i/>
          <w:color w:val="000000"/>
          <w:shd w:val="clear" w:color="auto" w:fill="FFFFFF"/>
        </w:rPr>
      </w:pPr>
      <w:r w:rsidRPr="007E2072">
        <w:rPr>
          <w:rFonts w:ascii="Arial" w:hAnsi="Arial" w:cs="Arial"/>
          <w:bCs/>
          <w:color w:val="000000"/>
          <w:shd w:val="clear" w:color="auto" w:fill="FFFFFF"/>
        </w:rPr>
        <w:t>Dobře vím, že mnozí z Vás Hospic již podpořili nebo podporují, pořádají charitativní akce, jejichž výtěžek putuje na konto tachovského Hospice. Přesto Vás chci požádat</w:t>
      </w:r>
      <w:r w:rsidRPr="00A46651">
        <w:rPr>
          <w:rFonts w:ascii="Arial" w:hAnsi="Arial" w:cs="Arial"/>
          <w:bCs/>
          <w:i/>
          <w:color w:val="000000"/>
          <w:shd w:val="clear" w:color="auto" w:fill="FFFFFF"/>
        </w:rPr>
        <w:t>: „</w:t>
      </w:r>
      <w:r w:rsidR="002B6BB8" w:rsidRPr="00A46651">
        <w:rPr>
          <w:rFonts w:ascii="Arial" w:hAnsi="Arial" w:cs="Arial"/>
          <w:bCs/>
          <w:i/>
          <w:color w:val="000000"/>
          <w:shd w:val="clear" w:color="auto" w:fill="FFFFFF"/>
        </w:rPr>
        <w:t>Š</w:t>
      </w:r>
      <w:r w:rsidRPr="00A46651">
        <w:rPr>
          <w:rFonts w:ascii="Arial" w:hAnsi="Arial" w:cs="Arial"/>
          <w:bCs/>
          <w:i/>
          <w:color w:val="000000"/>
          <w:shd w:val="clear" w:color="auto" w:fill="FFFFFF"/>
        </w:rPr>
        <w:t>iřme myšlenku domácí hospicové péče</w:t>
      </w:r>
      <w:r w:rsidR="002B6BB8" w:rsidRPr="00A46651">
        <w:rPr>
          <w:rFonts w:ascii="Arial" w:hAnsi="Arial" w:cs="Arial"/>
          <w:bCs/>
          <w:i/>
          <w:color w:val="000000"/>
          <w:shd w:val="clear" w:color="auto" w:fill="FFFFFF"/>
        </w:rPr>
        <w:t xml:space="preserve"> v našem regionu</w:t>
      </w:r>
      <w:r w:rsidRPr="00A46651">
        <w:rPr>
          <w:rFonts w:ascii="Arial" w:hAnsi="Arial" w:cs="Arial"/>
          <w:bCs/>
          <w:i/>
          <w:color w:val="000000"/>
          <w:shd w:val="clear" w:color="auto" w:fill="FFFFFF"/>
        </w:rPr>
        <w:t>, vysvětlujme trpělivě</w:t>
      </w:r>
      <w:r w:rsidR="002B6BB8" w:rsidRPr="00A46651">
        <w:rPr>
          <w:rFonts w:ascii="Arial" w:hAnsi="Arial" w:cs="Arial"/>
          <w:bCs/>
          <w:i/>
          <w:color w:val="000000"/>
          <w:shd w:val="clear" w:color="auto" w:fill="FFFFFF"/>
        </w:rPr>
        <w:t xml:space="preserve"> její význam, způsob fungování. Propagujme osvětu a podporujme tuto úctyhodnou a záslužnou činnost.“</w:t>
      </w:r>
    </w:p>
    <w:p w:rsidR="007E2072" w:rsidRPr="007E2072" w:rsidRDefault="007E2072">
      <w:pPr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>Dovolte mi pár vět, pár osobních postřehů a p</w:t>
      </w:r>
      <w:r w:rsidR="00A46651">
        <w:rPr>
          <w:rFonts w:ascii="Arial" w:hAnsi="Arial" w:cs="Arial"/>
          <w:bCs/>
          <w:color w:val="000000"/>
          <w:shd w:val="clear" w:color="auto" w:fill="FFFFFF"/>
        </w:rPr>
        <w:t>oznatků</w:t>
      </w:r>
      <w:r>
        <w:rPr>
          <w:rFonts w:ascii="Arial" w:hAnsi="Arial" w:cs="Arial"/>
          <w:bCs/>
          <w:color w:val="000000"/>
          <w:shd w:val="clear" w:color="auto" w:fill="FFFFFF"/>
        </w:rPr>
        <w:t>:</w:t>
      </w:r>
    </w:p>
    <w:p w:rsidR="00796EA9" w:rsidRPr="00E443E1" w:rsidRDefault="002B6BB8" w:rsidP="00E443E1">
      <w:pPr>
        <w:rPr>
          <w:rFonts w:ascii="Arial" w:hAnsi="Arial" w:cs="Arial"/>
          <w:bCs/>
          <w:color w:val="000000"/>
          <w:shd w:val="clear" w:color="auto" w:fill="FFFFFF"/>
        </w:rPr>
      </w:pPr>
      <w:r w:rsidRPr="007E2072">
        <w:rPr>
          <w:rFonts w:ascii="Arial" w:hAnsi="Arial" w:cs="Arial"/>
          <w:bCs/>
          <w:color w:val="000000"/>
          <w:shd w:val="clear" w:color="auto" w:fill="FFFFFF"/>
        </w:rPr>
        <w:t>O podpoře důstojného umírání se</w:t>
      </w:r>
      <w:r w:rsidR="00C94644" w:rsidRPr="007E2072">
        <w:rPr>
          <w:rFonts w:ascii="Arial" w:hAnsi="Arial" w:cs="Arial"/>
          <w:bCs/>
          <w:color w:val="000000"/>
          <w:shd w:val="clear" w:color="auto" w:fill="FFFFFF"/>
        </w:rPr>
        <w:t xml:space="preserve"> moc neml</w:t>
      </w:r>
      <w:r w:rsidR="00796EA9" w:rsidRPr="007E2072">
        <w:rPr>
          <w:rFonts w:ascii="Arial" w:hAnsi="Arial" w:cs="Arial"/>
          <w:bCs/>
          <w:color w:val="000000"/>
          <w:shd w:val="clear" w:color="auto" w:fill="FFFFFF"/>
        </w:rPr>
        <w:t>uví a stát provoz hospiců plně nehradí.</w:t>
      </w:r>
      <w:r w:rsidR="00E443E1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Pr="007E2072">
        <w:rPr>
          <w:rFonts w:ascii="Arial" w:hAnsi="Arial" w:cs="Arial"/>
        </w:rPr>
        <w:t>Hospice</w:t>
      </w:r>
      <w:r w:rsidR="007E2072" w:rsidRPr="007E2072">
        <w:rPr>
          <w:rFonts w:ascii="Arial" w:hAnsi="Arial" w:cs="Arial"/>
        </w:rPr>
        <w:t xml:space="preserve"> </w:t>
      </w:r>
      <w:r w:rsidR="00796EA9" w:rsidRPr="007E2072">
        <w:rPr>
          <w:rFonts w:ascii="Arial" w:hAnsi="Arial" w:cs="Arial"/>
        </w:rPr>
        <w:t>jsou odkázány především na dárce a sponzory, kterých není nikdy dost.</w:t>
      </w:r>
      <w:r w:rsidR="00E443E1">
        <w:rPr>
          <w:rFonts w:ascii="Arial" w:hAnsi="Arial" w:cs="Arial"/>
        </w:rPr>
        <w:t xml:space="preserve"> </w:t>
      </w:r>
      <w:r w:rsidR="007E2072" w:rsidRPr="007E2072">
        <w:rPr>
          <w:rFonts w:ascii="Arial" w:hAnsi="Arial" w:cs="Arial"/>
        </w:rPr>
        <w:t>K</w:t>
      </w:r>
      <w:r w:rsidR="00796EA9" w:rsidRPr="007E2072">
        <w:rPr>
          <w:rFonts w:ascii="Arial" w:hAnsi="Arial" w:cs="Arial"/>
        </w:rPr>
        <w:t xml:space="preserve">aždý z nás může </w:t>
      </w:r>
      <w:r w:rsidR="00796EA9" w:rsidRPr="00A46651">
        <w:rPr>
          <w:rFonts w:ascii="Arial" w:hAnsi="Arial" w:cs="Arial"/>
        </w:rPr>
        <w:t>jednoho dne hospic potřebovat a každý může přispět menším či větším finančním darem</w:t>
      </w:r>
      <w:r w:rsidR="00796EA9" w:rsidRPr="007E2072">
        <w:rPr>
          <w:rFonts w:ascii="Arial" w:hAnsi="Arial" w:cs="Arial"/>
        </w:rPr>
        <w:t xml:space="preserve"> nebo jeho zprostředkováním.</w:t>
      </w:r>
    </w:p>
    <w:p w:rsidR="00796EA9" w:rsidRPr="007E2072" w:rsidRDefault="00796EA9" w:rsidP="00796EA9">
      <w:pPr>
        <w:pStyle w:val="Normlnweb"/>
        <w:shd w:val="clear" w:color="auto" w:fill="FDF9F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2072">
        <w:rPr>
          <w:rFonts w:ascii="Arial" w:hAnsi="Arial" w:cs="Arial"/>
          <w:color w:val="000000"/>
          <w:sz w:val="22"/>
          <w:szCs w:val="22"/>
        </w:rPr>
        <w:t xml:space="preserve">Domácí hospic je tu pro ty, kteří jsou těžce nemocní a touží </w:t>
      </w:r>
      <w:r w:rsidR="007E2072">
        <w:rPr>
          <w:rFonts w:ascii="Arial" w:hAnsi="Arial" w:cs="Arial"/>
          <w:color w:val="000000"/>
          <w:sz w:val="22"/>
          <w:szCs w:val="22"/>
        </w:rPr>
        <w:t xml:space="preserve">zemřít doma v kruhu své rodiny, </w:t>
      </w:r>
      <w:r w:rsidRPr="007E2072">
        <w:rPr>
          <w:rFonts w:ascii="Arial" w:hAnsi="Arial" w:cs="Arial"/>
          <w:color w:val="000000"/>
          <w:sz w:val="22"/>
          <w:szCs w:val="22"/>
        </w:rPr>
        <w:t>ne v anonymitě nemocnice.</w:t>
      </w:r>
    </w:p>
    <w:p w:rsidR="00796EA9" w:rsidRPr="007E2072" w:rsidRDefault="00796EA9" w:rsidP="00796EA9">
      <w:pPr>
        <w:pStyle w:val="Normlnweb"/>
        <w:shd w:val="clear" w:color="auto" w:fill="FDF9F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2072">
        <w:rPr>
          <w:rFonts w:ascii="Arial" w:hAnsi="Arial" w:cs="Arial"/>
          <w:color w:val="000000"/>
          <w:sz w:val="22"/>
          <w:szCs w:val="22"/>
        </w:rPr>
        <w:t>.</w:t>
      </w:r>
    </w:p>
    <w:p w:rsidR="00C94644" w:rsidRPr="007E2072" w:rsidRDefault="00C94644" w:rsidP="00C9464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2072">
        <w:rPr>
          <w:rFonts w:ascii="Arial" w:hAnsi="Arial" w:cs="Arial"/>
          <w:color w:val="000000"/>
          <w:sz w:val="22"/>
          <w:szCs w:val="22"/>
        </w:rPr>
        <w:t>Péče je určena všem, kteří potřebují radu, pomoc a podporu při péči o terminálně ne</w:t>
      </w:r>
      <w:r w:rsidR="007E2072" w:rsidRPr="007E2072">
        <w:rPr>
          <w:rFonts w:ascii="Arial" w:hAnsi="Arial" w:cs="Arial"/>
          <w:color w:val="000000"/>
          <w:sz w:val="22"/>
          <w:szCs w:val="22"/>
        </w:rPr>
        <w:t>mocného (</w:t>
      </w:r>
      <w:r w:rsidRPr="007E2072">
        <w:rPr>
          <w:rFonts w:ascii="Arial" w:hAnsi="Arial" w:cs="Arial"/>
          <w:color w:val="000000"/>
          <w:sz w:val="22"/>
          <w:szCs w:val="22"/>
        </w:rPr>
        <w:t>umírajícího) člena rodiny. Jejím smyslem je zmírnit utrpení člověka v poslední fázi jeho života, kdy byly vyčerpány všechny možnosti moderní medicíny. Cílem paliativní péče není smrt přiblížit ani oddálit, ale minimalizovat bolest pacienta a další nepříjemné projevy. Pacient je doma ve svém domácím prostředí - tam, kde to dobře zná a může být obklopen svými nejmilejšími.</w:t>
      </w:r>
    </w:p>
    <w:p w:rsidR="00C94644" w:rsidRPr="007E2072" w:rsidRDefault="00C94644" w:rsidP="00C94644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2072">
        <w:rPr>
          <w:rFonts w:ascii="Arial" w:hAnsi="Arial" w:cs="Arial"/>
          <w:color w:val="000000"/>
          <w:sz w:val="22"/>
          <w:szCs w:val="22"/>
        </w:rPr>
        <w:t xml:space="preserve">Pracovníci domácí </w:t>
      </w:r>
      <w:r w:rsidR="00E443E1">
        <w:rPr>
          <w:rFonts w:ascii="Arial" w:hAnsi="Arial" w:cs="Arial"/>
          <w:color w:val="000000"/>
          <w:sz w:val="22"/>
          <w:szCs w:val="22"/>
        </w:rPr>
        <w:t>hospicové</w:t>
      </w:r>
      <w:r w:rsidRPr="007E2072">
        <w:rPr>
          <w:rFonts w:ascii="Arial" w:hAnsi="Arial" w:cs="Arial"/>
          <w:color w:val="000000"/>
          <w:sz w:val="22"/>
          <w:szCs w:val="22"/>
        </w:rPr>
        <w:t xml:space="preserve"> péče se snaží zajistit odbornou péči zahrnující management bolesti i emocionální podporu, a zmírnit tak utrpení </w:t>
      </w:r>
      <w:r w:rsidR="007E2072">
        <w:rPr>
          <w:rFonts w:ascii="Arial" w:hAnsi="Arial" w:cs="Arial"/>
          <w:color w:val="000000"/>
          <w:sz w:val="22"/>
          <w:szCs w:val="22"/>
        </w:rPr>
        <w:t>člověka</w:t>
      </w:r>
      <w:r w:rsidRPr="007E2072">
        <w:rPr>
          <w:rFonts w:ascii="Arial" w:hAnsi="Arial" w:cs="Arial"/>
          <w:color w:val="000000"/>
          <w:sz w:val="22"/>
          <w:szCs w:val="22"/>
        </w:rPr>
        <w:t xml:space="preserve"> i jeho blízkých v procesu umírání.</w:t>
      </w:r>
      <w:r w:rsidRPr="007E2072">
        <w:rPr>
          <w:rStyle w:val="apple-converted-space"/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C94644" w:rsidRPr="007E2072" w:rsidRDefault="00C94644" w:rsidP="00C94644">
      <w:pPr>
        <w:pStyle w:val="Normlnweb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2"/>
          <w:szCs w:val="22"/>
        </w:rPr>
      </w:pPr>
      <w:r w:rsidRPr="007E2072">
        <w:rPr>
          <w:rFonts w:ascii="Arial" w:hAnsi="Arial" w:cs="Arial"/>
          <w:color w:val="333333"/>
          <w:sz w:val="22"/>
          <w:szCs w:val="22"/>
        </w:rPr>
        <w:t xml:space="preserve">Hospicová péče proti paliativní medicíně nemá pouze rozměr zdravotní, ale i sociální, psychický a spirituální. </w:t>
      </w:r>
    </w:p>
    <w:p w:rsidR="00C94644" w:rsidRPr="007E2072" w:rsidRDefault="00C94644" w:rsidP="00C9464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333333"/>
          <w:lang w:eastAsia="cs-CZ"/>
        </w:rPr>
      </w:pPr>
      <w:r w:rsidRPr="007E2072">
        <w:rPr>
          <w:rFonts w:ascii="Arial" w:eastAsia="Times New Roman" w:hAnsi="Arial" w:cs="Arial"/>
          <w:i/>
          <w:iCs/>
          <w:color w:val="333333"/>
          <w:lang w:eastAsia="cs-CZ"/>
        </w:rPr>
        <w:t>Primárním cílem hospicové péče je zajistit důstojné umírání člověka a zbavení ho nejen strachu ze smrti</w:t>
      </w:r>
      <w:r w:rsidR="007E2072">
        <w:rPr>
          <w:rFonts w:ascii="Arial" w:eastAsia="Times New Roman" w:hAnsi="Arial" w:cs="Arial"/>
          <w:i/>
          <w:iCs/>
          <w:color w:val="333333"/>
          <w:lang w:eastAsia="cs-CZ"/>
        </w:rPr>
        <w:t>,</w:t>
      </w:r>
      <w:r w:rsidRPr="007E2072">
        <w:rPr>
          <w:rFonts w:ascii="Arial" w:eastAsia="Times New Roman" w:hAnsi="Arial" w:cs="Arial"/>
          <w:i/>
          <w:iCs/>
          <w:color w:val="333333"/>
          <w:lang w:eastAsia="cs-CZ"/>
        </w:rPr>
        <w:t xml:space="preserve"> ale i všech bolestí.</w:t>
      </w:r>
      <w:r w:rsidR="007E2072">
        <w:rPr>
          <w:rFonts w:ascii="Arial" w:eastAsia="Times New Roman" w:hAnsi="Arial" w:cs="Arial"/>
          <w:i/>
          <w:iCs/>
          <w:color w:val="333333"/>
          <w:lang w:eastAsia="cs-CZ"/>
        </w:rPr>
        <w:t xml:space="preserve"> </w:t>
      </w:r>
      <w:r w:rsidR="007E2072" w:rsidRPr="007E2072">
        <w:rPr>
          <w:rFonts w:ascii="Arial" w:hAnsi="Arial" w:cs="Arial"/>
          <w:i/>
          <w:color w:val="000000"/>
          <w:shd w:val="clear" w:color="auto" w:fill="FFFFFF"/>
        </w:rPr>
        <w:t>Prioritou je lidský přístup,</w:t>
      </w:r>
      <w:r w:rsidR="005C7D33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7E2072" w:rsidRPr="007E2072">
        <w:rPr>
          <w:rFonts w:ascii="Arial" w:hAnsi="Arial" w:cs="Arial"/>
          <w:i/>
          <w:color w:val="000000"/>
          <w:shd w:val="clear" w:color="auto" w:fill="FFFFFF"/>
        </w:rPr>
        <w:t>respekt, úcta a zachování důstojnosti</w:t>
      </w:r>
      <w:r w:rsidR="007E2072">
        <w:rPr>
          <w:rFonts w:ascii="Arial" w:hAnsi="Arial" w:cs="Arial"/>
          <w:i/>
          <w:color w:val="000000"/>
          <w:shd w:val="clear" w:color="auto" w:fill="FFFFFF"/>
        </w:rPr>
        <w:t>.</w:t>
      </w:r>
    </w:p>
    <w:p w:rsidR="007E2072" w:rsidRPr="007E2072" w:rsidRDefault="007E2072" w:rsidP="00C946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</w:p>
    <w:p w:rsidR="004125D8" w:rsidRPr="007E2072" w:rsidRDefault="00C94644" w:rsidP="004125D8">
      <w:pPr>
        <w:rPr>
          <w:rFonts w:ascii="Arial" w:hAnsi="Arial" w:cs="Arial"/>
          <w:color w:val="000000"/>
          <w:shd w:val="clear" w:color="auto" w:fill="FFFFFF"/>
        </w:rPr>
      </w:pPr>
      <w:r w:rsidRPr="007E2072">
        <w:rPr>
          <w:rFonts w:ascii="Arial" w:eastAsia="Times New Roman" w:hAnsi="Arial" w:cs="Arial"/>
          <w:color w:val="333333"/>
          <w:lang w:eastAsia="cs-CZ"/>
        </w:rPr>
        <w:t>Současně je třeba zdůraznit, že smrt není něčím nepřirozeným, ale naopak přirozeným vyvrcholením života</w:t>
      </w:r>
      <w:r w:rsidR="007E2072">
        <w:rPr>
          <w:rFonts w:ascii="Arial" w:eastAsia="Times New Roman" w:hAnsi="Arial" w:cs="Arial"/>
          <w:color w:val="333333"/>
          <w:lang w:eastAsia="cs-CZ"/>
        </w:rPr>
        <w:t>,</w:t>
      </w:r>
      <w:r w:rsidRPr="007E2072">
        <w:rPr>
          <w:rFonts w:ascii="Arial" w:eastAsia="Times New Roman" w:hAnsi="Arial" w:cs="Arial"/>
          <w:color w:val="333333"/>
          <w:lang w:eastAsia="cs-CZ"/>
        </w:rPr>
        <w:t xml:space="preserve"> bez níž by ten pozbyl smyslu.</w:t>
      </w:r>
      <w:r w:rsidR="004125D8" w:rsidRPr="007E2072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7E2072">
        <w:rPr>
          <w:rFonts w:ascii="Arial" w:eastAsia="Times New Roman" w:hAnsi="Arial" w:cs="Arial"/>
          <w:color w:val="333333"/>
          <w:lang w:eastAsia="cs-CZ"/>
        </w:rPr>
        <w:t xml:space="preserve">Pracovníci </w:t>
      </w:r>
      <w:proofErr w:type="spellStart"/>
      <w:r w:rsidR="007E2072">
        <w:rPr>
          <w:rFonts w:ascii="Arial" w:eastAsia="Times New Roman" w:hAnsi="Arial" w:cs="Arial"/>
          <w:color w:val="333333"/>
          <w:lang w:eastAsia="cs-CZ"/>
        </w:rPr>
        <w:t>h</w:t>
      </w:r>
      <w:r w:rsidR="004125D8" w:rsidRPr="007E2072">
        <w:rPr>
          <w:rFonts w:ascii="Arial" w:eastAsia="Times New Roman" w:hAnsi="Arial" w:cs="Arial"/>
          <w:color w:val="333333"/>
          <w:lang w:eastAsia="cs-CZ"/>
        </w:rPr>
        <w:t>ospicu</w:t>
      </w:r>
      <w:proofErr w:type="spellEnd"/>
      <w:r w:rsidR="004125D8" w:rsidRPr="007E2072">
        <w:rPr>
          <w:rFonts w:ascii="Arial" w:eastAsia="Times New Roman" w:hAnsi="Arial" w:cs="Arial"/>
          <w:color w:val="333333"/>
          <w:lang w:eastAsia="cs-CZ"/>
        </w:rPr>
        <w:t xml:space="preserve"> p</w:t>
      </w:r>
      <w:r w:rsidR="004125D8" w:rsidRPr="007E2072">
        <w:rPr>
          <w:rFonts w:ascii="Arial" w:hAnsi="Arial" w:cs="Arial"/>
          <w:color w:val="000000"/>
          <w:shd w:val="clear" w:color="auto" w:fill="FFFFFF"/>
        </w:rPr>
        <w:t>rovázejí nemocné v jejich posledních dnech a starají se, aby byly naplněny a prožity bez bolestí a bez pocitu samoty</w:t>
      </w:r>
      <w:r w:rsidR="00E443E1">
        <w:rPr>
          <w:rFonts w:ascii="Arial" w:hAnsi="Arial" w:cs="Arial"/>
          <w:color w:val="000000"/>
          <w:shd w:val="clear" w:color="auto" w:fill="FFFFFF"/>
        </w:rPr>
        <w:t>….</w:t>
      </w:r>
    </w:p>
    <w:p w:rsidR="00C51F3C" w:rsidRDefault="00C51F3C" w:rsidP="004125D8">
      <w:pP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 w:rsidRPr="007E2072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…kdo jiný, když ne my….kdy jindy, když ne teď………</w:t>
      </w:r>
    </w:p>
    <w:p w:rsidR="00E443E1" w:rsidRPr="005C7D33" w:rsidRDefault="00E443E1" w:rsidP="004125D8">
      <w:pPr>
        <w:rPr>
          <w:rFonts w:ascii="Arial" w:hAnsi="Arial" w:cs="Arial"/>
          <w:i/>
          <w:sz w:val="20"/>
          <w:szCs w:val="20"/>
          <w:shd w:val="clear" w:color="auto" w:fill="FFFFFF"/>
        </w:rPr>
      </w:pPr>
    </w:p>
    <w:p w:rsidR="00E443E1" w:rsidRPr="005C7D33" w:rsidRDefault="00E443E1" w:rsidP="004125D8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5C7D33">
        <w:rPr>
          <w:rFonts w:ascii="Arial" w:hAnsi="Arial" w:cs="Arial"/>
          <w:sz w:val="20"/>
          <w:szCs w:val="20"/>
          <w:shd w:val="clear" w:color="auto" w:fill="FFFFFF"/>
        </w:rPr>
        <w:t>S úctou</w:t>
      </w:r>
    </w:p>
    <w:p w:rsidR="00E443E1" w:rsidRPr="005C7D33" w:rsidRDefault="00E443E1" w:rsidP="004125D8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5C7D33">
        <w:rPr>
          <w:rFonts w:ascii="Arial" w:hAnsi="Arial" w:cs="Arial"/>
          <w:sz w:val="20"/>
          <w:szCs w:val="20"/>
          <w:shd w:val="clear" w:color="auto" w:fill="FFFFFF"/>
        </w:rPr>
        <w:t xml:space="preserve">Ing. Dana </w:t>
      </w:r>
      <w:proofErr w:type="spellStart"/>
      <w:r w:rsidRPr="005C7D33">
        <w:rPr>
          <w:rFonts w:ascii="Arial" w:hAnsi="Arial" w:cs="Arial"/>
          <w:sz w:val="20"/>
          <w:szCs w:val="20"/>
          <w:shd w:val="clear" w:color="auto" w:fill="FFFFFF"/>
        </w:rPr>
        <w:t>Lesak</w:t>
      </w:r>
      <w:proofErr w:type="spellEnd"/>
      <w:r w:rsidRPr="005C7D33">
        <w:rPr>
          <w:rFonts w:ascii="Arial" w:hAnsi="Arial" w:cs="Arial"/>
          <w:sz w:val="20"/>
          <w:szCs w:val="20"/>
          <w:shd w:val="clear" w:color="auto" w:fill="FFFFFF"/>
        </w:rPr>
        <w:t>, starostka obce Obora</w:t>
      </w:r>
    </w:p>
    <w:p w:rsidR="00E443E1" w:rsidRPr="007E2072" w:rsidRDefault="00E443E1" w:rsidP="004125D8">
      <w:pP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</w:p>
    <w:p w:rsidR="00C94644" w:rsidRPr="00C94644" w:rsidRDefault="00C94644" w:rsidP="00C94644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333333"/>
          <w:sz w:val="16"/>
          <w:szCs w:val="16"/>
          <w:lang w:eastAsia="cs-CZ"/>
        </w:rPr>
      </w:pPr>
      <w:bookmarkStart w:id="0" w:name="_GoBack"/>
      <w:bookmarkEnd w:id="0"/>
    </w:p>
    <w:sectPr w:rsidR="00C94644" w:rsidRPr="00C94644" w:rsidSect="00846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A21" w:rsidRDefault="00655A21" w:rsidP="00F462DE">
      <w:pPr>
        <w:spacing w:after="0" w:line="240" w:lineRule="auto"/>
      </w:pPr>
      <w:r>
        <w:separator/>
      </w:r>
    </w:p>
  </w:endnote>
  <w:endnote w:type="continuationSeparator" w:id="0">
    <w:p w:rsidR="00655A21" w:rsidRDefault="00655A21" w:rsidP="00F4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DE" w:rsidRDefault="00F462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DE" w:rsidRDefault="00F462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DE" w:rsidRDefault="00F462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A21" w:rsidRDefault="00655A21" w:rsidP="00F462DE">
      <w:pPr>
        <w:spacing w:after="0" w:line="240" w:lineRule="auto"/>
      </w:pPr>
      <w:r>
        <w:separator/>
      </w:r>
    </w:p>
  </w:footnote>
  <w:footnote w:type="continuationSeparator" w:id="0">
    <w:p w:rsidR="00655A21" w:rsidRDefault="00655A21" w:rsidP="00F46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DE" w:rsidRDefault="00F462D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290032" o:spid="_x0000_s2050" type="#_x0000_t136" style="position:absolute;margin-left:0;margin-top:0;width:678pt;height:148.2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105pt" string="Obec Obor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DE" w:rsidRDefault="00F462D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290033" o:spid="_x0000_s2051" type="#_x0000_t136" style="position:absolute;margin-left:0;margin-top:0;width:678pt;height:148.2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105pt" string="Obec Obor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2DE" w:rsidRDefault="00F462D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7290031" o:spid="_x0000_s2049" type="#_x0000_t136" style="position:absolute;margin-left:0;margin-top:0;width:678pt;height:148.2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 Black&quot;;font-size:105pt" string="Obec Obor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691B"/>
    <w:multiLevelType w:val="multilevel"/>
    <w:tmpl w:val="B5C4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4644"/>
    <w:rsid w:val="002B6BB8"/>
    <w:rsid w:val="004125D8"/>
    <w:rsid w:val="005C7D33"/>
    <w:rsid w:val="0060591D"/>
    <w:rsid w:val="00655A21"/>
    <w:rsid w:val="006A70D6"/>
    <w:rsid w:val="00796EA9"/>
    <w:rsid w:val="007E2072"/>
    <w:rsid w:val="00846B19"/>
    <w:rsid w:val="009C1C11"/>
    <w:rsid w:val="00A46651"/>
    <w:rsid w:val="00B74AB4"/>
    <w:rsid w:val="00C51F3C"/>
    <w:rsid w:val="00C94644"/>
    <w:rsid w:val="00E443E1"/>
    <w:rsid w:val="00EF7A72"/>
    <w:rsid w:val="00F4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9EB82E"/>
  <w15:docId w15:val="{AAB5186E-7E9A-43F4-B9E2-469501BA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462DE"/>
  </w:style>
  <w:style w:type="paragraph" w:styleId="Nadpis1">
    <w:name w:val="heading 1"/>
    <w:basedOn w:val="Normln"/>
    <w:next w:val="Normln"/>
    <w:link w:val="Nadpis1Char"/>
    <w:uiPriority w:val="9"/>
    <w:qFormat/>
    <w:rsid w:val="00F462DE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62D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62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62D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62D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62D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62D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62D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62D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462DE"/>
    <w:rPr>
      <w:b/>
      <w:bCs/>
    </w:rPr>
  </w:style>
  <w:style w:type="character" w:customStyle="1" w:styleId="apple-converted-space">
    <w:name w:val="apple-converted-space"/>
    <w:basedOn w:val="Standardnpsmoodstavce"/>
    <w:rsid w:val="00C94644"/>
  </w:style>
  <w:style w:type="character" w:styleId="Zdraznn">
    <w:name w:val="Emphasis"/>
    <w:basedOn w:val="Standardnpsmoodstavce"/>
    <w:uiPriority w:val="20"/>
    <w:qFormat/>
    <w:rsid w:val="00F462DE"/>
    <w:rPr>
      <w:i/>
      <w:iCs/>
      <w:color w:val="000000" w:themeColor="text1"/>
    </w:rPr>
  </w:style>
  <w:style w:type="character" w:styleId="Hypertextovodkaz">
    <w:name w:val="Hyperlink"/>
    <w:basedOn w:val="Standardnpsmoodstavce"/>
    <w:uiPriority w:val="99"/>
    <w:unhideWhenUsed/>
    <w:rsid w:val="00C51F3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462D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62DE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62DE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62DE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62DE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62DE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62DE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62DE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62DE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462D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F462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F462D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62DE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62DE"/>
    <w:rPr>
      <w:caps/>
      <w:color w:val="404040" w:themeColor="text1" w:themeTint="BF"/>
      <w:spacing w:val="20"/>
      <w:sz w:val="28"/>
      <w:szCs w:val="28"/>
    </w:rPr>
  </w:style>
  <w:style w:type="paragraph" w:styleId="Bezmezer">
    <w:name w:val="No Spacing"/>
    <w:uiPriority w:val="1"/>
    <w:qFormat/>
    <w:rsid w:val="00F462D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462DE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F462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62DE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62DE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F462DE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462DE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kazjemn">
    <w:name w:val="Subtle Reference"/>
    <w:basedOn w:val="Standardnpsmoodstavce"/>
    <w:uiPriority w:val="31"/>
    <w:qFormat/>
    <w:rsid w:val="00F462D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462DE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F462DE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62D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F46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2DE"/>
  </w:style>
  <w:style w:type="paragraph" w:styleId="Zpat">
    <w:name w:val="footer"/>
    <w:basedOn w:val="Normln"/>
    <w:link w:val="ZpatChar"/>
    <w:uiPriority w:val="99"/>
    <w:unhideWhenUsed/>
    <w:rsid w:val="00F46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Lesak-Mueller</dc:creator>
  <cp:lastModifiedBy>STAROSTKA</cp:lastModifiedBy>
  <cp:revision>2</cp:revision>
  <cp:lastPrinted>2017-03-13T15:47:00Z</cp:lastPrinted>
  <dcterms:created xsi:type="dcterms:W3CDTF">2017-03-15T14:34:00Z</dcterms:created>
  <dcterms:modified xsi:type="dcterms:W3CDTF">2017-03-15T14:34:00Z</dcterms:modified>
</cp:coreProperties>
</file>